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30</w:t>
      </w:r>
      <w:r w:rsidR="004A40BE">
        <w:rPr>
          <w:rFonts w:ascii="Cambria" w:eastAsia="Cambria" w:hAnsi="Cambria" w:cs="Times New Roman"/>
          <w:b/>
          <w:bCs/>
          <w:sz w:val="24"/>
          <w:szCs w:val="24"/>
        </w:rPr>
        <w:t>.08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-05.09.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E19C0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</w:t>
      </w:r>
      <w:r w:rsidR="000E5428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0E5428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E5428">
        <w:rPr>
          <w:rFonts w:ascii="Cambria" w:eastAsia="Cambria" w:hAnsi="Cambria" w:cs="Times New Roman"/>
          <w:sz w:val="24"/>
          <w:szCs w:val="24"/>
        </w:rPr>
        <w:t>4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0E5428">
        <w:rPr>
          <w:rFonts w:ascii="Cambria" w:eastAsia="Cambria" w:hAnsi="Cambria" w:cs="Times New Roman"/>
          <w:sz w:val="24"/>
          <w:szCs w:val="24"/>
        </w:rPr>
        <w:t>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0E5428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E5428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0E5428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C4102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127B59" w:rsidRDefault="001C4102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127B59">
        <w:rPr>
          <w:rFonts w:ascii="Cambria" w:eastAsia="Cambria" w:hAnsi="Cambria" w:cs="Times New Roman"/>
          <w:sz w:val="24"/>
          <w:szCs w:val="24"/>
        </w:rPr>
        <w:t>:</w:t>
      </w:r>
    </w:p>
    <w:p w:rsidR="000E5428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="000E5428" w:rsidRPr="000E5428">
        <w:rPr>
          <w:rFonts w:ascii="Cambria" w:eastAsia="Cambria" w:hAnsi="Cambria" w:cs="Times New Roman"/>
          <w:sz w:val="24"/>
          <w:szCs w:val="24"/>
        </w:rPr>
        <w:t>а площадке АМС (HOBO U-30) р.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E5428" w:rsidRPr="000E5428">
        <w:rPr>
          <w:rFonts w:ascii="Cambria" w:eastAsia="Cambria" w:hAnsi="Cambria" w:cs="Times New Roman"/>
          <w:sz w:val="24"/>
          <w:szCs w:val="24"/>
        </w:rPr>
        <w:t>Базовая градиентные наблюдения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составляющих теплового баланса, актинометрические наблюдения;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снегомерных площадках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 xml:space="preserve">измерения глубины оттаивания грунта по </w:t>
      </w:r>
      <w:proofErr w:type="spellStart"/>
      <w:r w:rsidRPr="000E4114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Pr="000E4114">
        <w:rPr>
          <w:rFonts w:ascii="Cambria" w:eastAsia="Cambria" w:hAnsi="Cambria" w:cs="Times New Roman"/>
          <w:sz w:val="24"/>
          <w:szCs w:val="24"/>
        </w:rPr>
        <w:t xml:space="preserve"> в долине р</w:t>
      </w:r>
      <w:r>
        <w:rPr>
          <w:rFonts w:ascii="Cambria" w:eastAsia="Cambria" w:hAnsi="Cambria" w:cs="Times New Roman"/>
          <w:sz w:val="24"/>
          <w:szCs w:val="24"/>
        </w:rPr>
        <w:t>. Мушкетова;</w:t>
      </w:r>
    </w:p>
    <w:p w:rsidR="000E4114" w:rsidRDefault="000E4114" w:rsidP="000E411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Pr="000E4114">
        <w:rPr>
          <w:rFonts w:ascii="Cambria" w:eastAsia="Cambria" w:hAnsi="Cambria" w:cs="Times New Roman"/>
          <w:sz w:val="24"/>
          <w:szCs w:val="24"/>
        </w:rPr>
        <w:t>змерен</w:t>
      </w:r>
      <w:r>
        <w:rPr>
          <w:rFonts w:ascii="Cambria" w:eastAsia="Cambria" w:hAnsi="Cambria" w:cs="Times New Roman"/>
          <w:sz w:val="24"/>
          <w:szCs w:val="24"/>
        </w:rPr>
        <w:t>ия 4 расходов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 воды на реках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4114" w:rsidRPr="000E4114" w:rsidRDefault="000E4114" w:rsidP="000E411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0E4114">
        <w:rPr>
          <w:rFonts w:ascii="Cambria" w:eastAsia="Cambria" w:hAnsi="Cambria" w:cs="Times New Roman"/>
          <w:sz w:val="24"/>
          <w:szCs w:val="24"/>
        </w:rPr>
        <w:t>нято 2 самописца уровня воды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3518"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 xml:space="preserve">Выполнена съёмка продольного профиля водораздела в истоке р. Базовая с применением спутникового геодезического оборудования </w:t>
      </w:r>
      <w:proofErr w:type="spellStart"/>
      <w:r w:rsidRPr="000E4114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0E4114">
        <w:rPr>
          <w:rFonts w:ascii="Cambria" w:eastAsia="Cambria" w:hAnsi="Cambria" w:cs="Times New Roman"/>
          <w:sz w:val="24"/>
          <w:szCs w:val="24"/>
        </w:rPr>
        <w:t xml:space="preserve"> GRX-2 и электронного тахеометра </w:t>
      </w:r>
      <w:proofErr w:type="spellStart"/>
      <w:r w:rsidRPr="000E4114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0E4114">
        <w:rPr>
          <w:rFonts w:ascii="Cambria" w:eastAsia="Cambria" w:hAnsi="Cambria" w:cs="Times New Roman"/>
          <w:sz w:val="24"/>
          <w:szCs w:val="24"/>
        </w:rPr>
        <w:t xml:space="preserve"> CX-105L.</w:t>
      </w:r>
    </w:p>
    <w:p w:rsidR="00893518" w:rsidRDefault="00893518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93518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466214" w:rsidRDefault="00247276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Проведена </w:t>
      </w:r>
      <w:r w:rsidR="00466214" w:rsidRPr="00466214">
        <w:rPr>
          <w:rFonts w:ascii="Cambria" w:eastAsia="Cambria" w:hAnsi="Cambria" w:cs="Times New Roman"/>
          <w:sz w:val="24"/>
          <w:szCs w:val="24"/>
        </w:rPr>
        <w:t>серия плановых измере</w:t>
      </w:r>
      <w:r w:rsidR="00BD5D1C">
        <w:rPr>
          <w:rFonts w:ascii="Cambria" w:eastAsia="Cambria" w:hAnsi="Cambria" w:cs="Times New Roman"/>
          <w:sz w:val="24"/>
          <w:szCs w:val="24"/>
        </w:rPr>
        <w:t>ний на мерзлотном полигоне</w:t>
      </w:r>
      <w:r w:rsidR="000E4114"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B07C34" w:rsidRDefault="00B07C3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7C34">
        <w:rPr>
          <w:rFonts w:ascii="Cambria" w:eastAsia="Cambria" w:hAnsi="Cambria" w:cs="Times New Roman"/>
          <w:sz w:val="24"/>
          <w:szCs w:val="24"/>
        </w:rPr>
        <w:t>Отобраны пробы воды из шести точек для последующего химического и микробиологического анализа на широкий ряд показателей</w:t>
      </w:r>
      <w:r>
        <w:rPr>
          <w:rFonts w:ascii="Cambria" w:eastAsia="Cambria" w:hAnsi="Cambria" w:cs="Times New Roman"/>
          <w:sz w:val="24"/>
          <w:szCs w:val="24"/>
        </w:rPr>
        <w:t xml:space="preserve"> на реках</w:t>
      </w:r>
      <w:r w:rsidRPr="00B07C34">
        <w:t xml:space="preserve"> </w:t>
      </w:r>
      <w:proofErr w:type="spellStart"/>
      <w:r w:rsidRPr="00B07C34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Новая, Черная,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B07C34">
        <w:rPr>
          <w:rFonts w:ascii="Cambria" w:eastAsia="Cambria" w:hAnsi="Cambria" w:cs="Times New Roman"/>
          <w:sz w:val="24"/>
          <w:szCs w:val="24"/>
        </w:rPr>
        <w:t>а месте отбора проб определены температур</w:t>
      </w:r>
      <w:r w:rsidR="00BD5D1C">
        <w:rPr>
          <w:rFonts w:ascii="Cambria" w:eastAsia="Cambria" w:hAnsi="Cambria" w:cs="Times New Roman"/>
          <w:sz w:val="24"/>
          <w:szCs w:val="24"/>
        </w:rPr>
        <w:t xml:space="preserve">а, </w:t>
      </w:r>
      <w:proofErr w:type="spellStart"/>
      <w:r w:rsidR="00BD5D1C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="00BD5D1C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воды;</w:t>
      </w:r>
    </w:p>
    <w:p w:rsidR="000E4114" w:rsidRPr="000E4114" w:rsidRDefault="000E4114" w:rsidP="000E411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отбор грунта с 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3 участков </w:t>
      </w:r>
      <w:r>
        <w:rPr>
          <w:rFonts w:ascii="Cambria" w:eastAsia="Cambria" w:hAnsi="Cambria" w:cs="Times New Roman"/>
          <w:sz w:val="24"/>
          <w:szCs w:val="24"/>
        </w:rPr>
        <w:t>на территории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0E4114">
        <w:rPr>
          <w:rFonts w:ascii="Cambria" w:eastAsia="Cambria" w:hAnsi="Cambria" w:cs="Times New Roman"/>
          <w:sz w:val="24"/>
          <w:szCs w:val="24"/>
        </w:rPr>
        <w:t>стан</w:t>
      </w:r>
      <w:r>
        <w:rPr>
          <w:rFonts w:ascii="Cambria" w:eastAsia="Cambria" w:hAnsi="Cambria" w:cs="Times New Roman"/>
          <w:sz w:val="24"/>
          <w:szCs w:val="24"/>
        </w:rPr>
        <w:t>ционара</w:t>
      </w:r>
      <w:proofErr w:type="spellEnd"/>
      <w:r w:rsidRPr="000E4114">
        <w:rPr>
          <w:rFonts w:ascii="Cambria" w:eastAsia="Cambria" w:hAnsi="Cambria" w:cs="Times New Roman"/>
          <w:sz w:val="24"/>
          <w:szCs w:val="24"/>
        </w:rPr>
        <w:t xml:space="preserve">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загрязненности нефтепродуктами;</w:t>
      </w:r>
    </w:p>
    <w:p w:rsidR="00517A09" w:rsidRDefault="00BD5D1C" w:rsidP="00111C75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ро</w:t>
      </w:r>
      <w:r w:rsidR="00B07C34">
        <w:rPr>
          <w:rFonts w:ascii="Cambria" w:eastAsia="Cambria" w:hAnsi="Cambria" w:cs="Times New Roman"/>
          <w:sz w:val="24"/>
          <w:szCs w:val="24"/>
        </w:rPr>
        <w:t>водится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обработка 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0E4114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6 сентября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C3C51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3F2D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153B-C288-40C0-BBD7-187C12FA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2018-09-06T14:40:00Z</dcterms:created>
  <dcterms:modified xsi:type="dcterms:W3CDTF">2018-09-06T14:40:00Z</dcterms:modified>
</cp:coreProperties>
</file>